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B07D54" w:rsidP="00C96675">
      <w:pPr>
        <w:ind w:left="4320"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</w:t>
      </w:r>
      <w:r w:rsidR="002C74BF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C966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LA HOTĂRÂREA CONSILIULUI LOCAL AL MUNICIPIULUI CRAIOVA NR.631/2023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1871"/>
        <w:gridCol w:w="1390"/>
      </w:tblGrid>
      <w:tr w:rsidR="00DA2FD9" w:rsidRPr="007B6600" w:rsidTr="00C96675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6378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C96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71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39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C96675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</w:tcPr>
          <w:p w:rsidR="00793536" w:rsidRPr="002F0541" w:rsidRDefault="00793536" w:rsidP="00B457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B35E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5244E2" w:rsidRPr="005244E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aprobarea 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devizului general pentru restul de executat, a caracteristicilor principale, a indicatorilor tehnici pentru restul de executat și modificarea contribuției de la bugetul local, aprobată prin Hotărârea Consiliului Lo</w:t>
            </w:r>
            <w:r w:rsid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cal al Municipiului Craiova nr.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 xml:space="preserve">680/2022, modificată prin Hotărârea Consiliului Local al Municipiului Craiova </w:t>
            </w:r>
            <w:r w:rsid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nr.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464/2023, pentru obiectivul de investiții „Modernizare strada Botoșani”, aprobat pentru finanțare prin Programul național de investiții „Anghel Saligny”</w:t>
            </w:r>
          </w:p>
        </w:tc>
        <w:tc>
          <w:tcPr>
            <w:tcW w:w="1871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390" w:type="dxa"/>
          </w:tcPr>
          <w:p w:rsidR="00793536" w:rsidRPr="009772C4" w:rsidRDefault="00B35E12" w:rsidP="009C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9C7518" w:rsidRPr="00DA2FD9" w:rsidTr="00C96675">
        <w:trPr>
          <w:trHeight w:val="975"/>
        </w:trPr>
        <w:tc>
          <w:tcPr>
            <w:tcW w:w="993" w:type="dxa"/>
          </w:tcPr>
          <w:p w:rsidR="009C7518" w:rsidRPr="00D52E7D" w:rsidRDefault="009C7518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</w:tcPr>
          <w:p w:rsidR="009C7518" w:rsidRPr="006143C9" w:rsidRDefault="005434E8" w:rsidP="005244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43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hotarâre </w:t>
            </w:r>
            <w:r w:rsidR="009C7518" w:rsidRPr="006143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5244E2" w:rsidRPr="005244E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aprobarea 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devizului general pentru restul de executat, a cara</w:t>
            </w:r>
            <w:bookmarkStart w:id="0" w:name="_GoBack"/>
            <w:bookmarkEnd w:id="0"/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cteristicilor principale, a indicatorilor tehnici pentru restul de executat și modificarea contribuției de la bugetul local</w:t>
            </w:r>
            <w:r w:rsidR="001F41DB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,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 xml:space="preserve"> aprobată prin Hotărârea Consiliului Lo</w:t>
            </w:r>
            <w:r w:rsidR="007815BC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cal al Municipiului Craiova nr.</w:t>
            </w:r>
            <w:r w:rsidR="005244E2" w:rsidRPr="005244E2">
              <w:rPr>
                <w:rFonts w:ascii="Times New Roman" w:eastAsia="Times New Roman" w:hAnsi="Times New Roman" w:cs="Calibri"/>
                <w:sz w:val="24"/>
                <w:szCs w:val="24"/>
                <w:lang w:val="ro-RO" w:eastAsia="ar-SA"/>
              </w:rPr>
              <w:t>688/2022 pentru obiectivul de investiții „Modernizare strada Alexandru cel Bun”, aprobat pentru finanțare prin Programul național de investiții „Anghel Saligny”</w:t>
            </w:r>
          </w:p>
        </w:tc>
        <w:tc>
          <w:tcPr>
            <w:tcW w:w="1871" w:type="dxa"/>
          </w:tcPr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9C7518" w:rsidRPr="006143C9" w:rsidRDefault="009C7518" w:rsidP="009C751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390" w:type="dxa"/>
          </w:tcPr>
          <w:p w:rsidR="009C7518" w:rsidRDefault="009C7518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18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3349C" w:rsidRPr="00DA2FD9" w:rsidTr="00C96675">
        <w:trPr>
          <w:trHeight w:val="975"/>
        </w:trPr>
        <w:tc>
          <w:tcPr>
            <w:tcW w:w="993" w:type="dxa"/>
          </w:tcPr>
          <w:p w:rsidR="00D3349C" w:rsidRPr="00D52E7D" w:rsidRDefault="00D3349C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78" w:type="dxa"/>
          </w:tcPr>
          <w:p w:rsidR="00D3349C" w:rsidRPr="00D3349C" w:rsidRDefault="00D3349C" w:rsidP="005244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34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hotarâre privind </w:t>
            </w:r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încetarea efectelor Hotărârii Consiliului Local al Municipiului Craiova nr.105/2021 referitoare </w:t>
            </w:r>
            <w:r w:rsidRPr="00D33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ar-SA"/>
              </w:rPr>
              <w:t xml:space="preserve">la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ar-SA"/>
              </w:rPr>
              <w:t>aprobarea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acordului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de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parteneriat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încheiat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între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Agenția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pentru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Dezvoltare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Regională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Sud-Vest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Oltenia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și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Municipiul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Craiova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pentru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realizarea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>proiectului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Sprijin la nivelul regiunii Sud-Vest Oltenia pentru pregătirea de proiecte finanțate din perioada de programare 2021-2027 pe domeniile de mobilitate urbană, regenerare urbană, tabere școlare, infrastructură și servicii publice de turism și infrastructură rutieră de interes județean în vederea finanțării documentațiilor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tehnico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-economice aferente obiectivului de investiții </w:t>
            </w:r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ar-SA"/>
              </w:rPr>
              <w:t xml:space="preserve"> </w:t>
            </w:r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Amenajarea unui coridor de mobilitate urbană în zona de Nord-Est a municipiului Craiova, tronson Pasaj </w:t>
            </w:r>
            <w:proofErr w:type="spellStart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Garlesti</w:t>
            </w:r>
            <w:proofErr w:type="spellEnd"/>
            <w:r w:rsidRPr="00D334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-strada Mălinului</w:t>
            </w:r>
          </w:p>
        </w:tc>
        <w:tc>
          <w:tcPr>
            <w:tcW w:w="1871" w:type="dxa"/>
          </w:tcPr>
          <w:p w:rsidR="00D3349C" w:rsidRPr="006143C9" w:rsidRDefault="00D3349C" w:rsidP="00D334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3349C" w:rsidRPr="006143C9" w:rsidRDefault="00D3349C" w:rsidP="00D334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D3349C" w:rsidRPr="006143C9" w:rsidRDefault="00D3349C" w:rsidP="00D3349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3C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390" w:type="dxa"/>
          </w:tcPr>
          <w:p w:rsidR="00D3349C" w:rsidRPr="009C7518" w:rsidRDefault="00D3349C" w:rsidP="000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C96675" w:rsidRDefault="00C96675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C96675" w:rsidRDefault="00C96675" w:rsidP="00C96675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6675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C96675" w:rsidRPr="00C96675" w:rsidRDefault="00C96675" w:rsidP="00C96675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6675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C96675" w:rsidRPr="00C96675" w:rsidSect="00DF2CCC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C7BA4"/>
    <w:rsid w:val="001F41DB"/>
    <w:rsid w:val="00212779"/>
    <w:rsid w:val="00214EB4"/>
    <w:rsid w:val="00237C78"/>
    <w:rsid w:val="002424A1"/>
    <w:rsid w:val="002C612D"/>
    <w:rsid w:val="002C72F8"/>
    <w:rsid w:val="002C74BF"/>
    <w:rsid w:val="002F008B"/>
    <w:rsid w:val="002F0541"/>
    <w:rsid w:val="00314639"/>
    <w:rsid w:val="00332440"/>
    <w:rsid w:val="003D1C47"/>
    <w:rsid w:val="00427B97"/>
    <w:rsid w:val="00434789"/>
    <w:rsid w:val="0045488E"/>
    <w:rsid w:val="004678E6"/>
    <w:rsid w:val="004A166A"/>
    <w:rsid w:val="004E2CCA"/>
    <w:rsid w:val="00521B5A"/>
    <w:rsid w:val="005244E2"/>
    <w:rsid w:val="005434E8"/>
    <w:rsid w:val="00576D04"/>
    <w:rsid w:val="005B7DFF"/>
    <w:rsid w:val="006143C9"/>
    <w:rsid w:val="00621688"/>
    <w:rsid w:val="006301EA"/>
    <w:rsid w:val="0063098F"/>
    <w:rsid w:val="006459CB"/>
    <w:rsid w:val="00646E9D"/>
    <w:rsid w:val="007176D8"/>
    <w:rsid w:val="00733657"/>
    <w:rsid w:val="00762DE3"/>
    <w:rsid w:val="007815BC"/>
    <w:rsid w:val="00785669"/>
    <w:rsid w:val="00793536"/>
    <w:rsid w:val="007A1E0F"/>
    <w:rsid w:val="007B6600"/>
    <w:rsid w:val="00810CF1"/>
    <w:rsid w:val="0083357E"/>
    <w:rsid w:val="00861CEA"/>
    <w:rsid w:val="00885351"/>
    <w:rsid w:val="00897D4C"/>
    <w:rsid w:val="008D2FC7"/>
    <w:rsid w:val="008D52B9"/>
    <w:rsid w:val="008D7DFE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C7518"/>
    <w:rsid w:val="009F2815"/>
    <w:rsid w:val="00A16D2D"/>
    <w:rsid w:val="00AF2D9D"/>
    <w:rsid w:val="00AF33BC"/>
    <w:rsid w:val="00B07D54"/>
    <w:rsid w:val="00B35E12"/>
    <w:rsid w:val="00B457B4"/>
    <w:rsid w:val="00B508B4"/>
    <w:rsid w:val="00B51F2F"/>
    <w:rsid w:val="00B63637"/>
    <w:rsid w:val="00B94FA0"/>
    <w:rsid w:val="00B9623C"/>
    <w:rsid w:val="00C002DB"/>
    <w:rsid w:val="00C16923"/>
    <w:rsid w:val="00C32C5F"/>
    <w:rsid w:val="00C40587"/>
    <w:rsid w:val="00C93620"/>
    <w:rsid w:val="00C96675"/>
    <w:rsid w:val="00CB00D9"/>
    <w:rsid w:val="00CE273C"/>
    <w:rsid w:val="00D3349C"/>
    <w:rsid w:val="00D52E7D"/>
    <w:rsid w:val="00DA2FD9"/>
    <w:rsid w:val="00DD3E54"/>
    <w:rsid w:val="00DF2CCC"/>
    <w:rsid w:val="00E21B9B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9C6D-2BF1-480D-BA03-0BA7923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27</cp:revision>
  <cp:lastPrinted>2023-10-24T08:55:00Z</cp:lastPrinted>
  <dcterms:created xsi:type="dcterms:W3CDTF">2023-11-23T15:36:00Z</dcterms:created>
  <dcterms:modified xsi:type="dcterms:W3CDTF">2023-12-19T07:44:00Z</dcterms:modified>
</cp:coreProperties>
</file>